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7705B" w14:textId="77777777" w:rsidR="007358ED" w:rsidRPr="007358ED" w:rsidRDefault="007358ED" w:rsidP="007358ED">
      <w:pPr>
        <w:spacing w:after="324" w:line="240" w:lineRule="auto"/>
        <w:rPr>
          <w:rFonts w:ascii="Arial" w:eastAsia="Times New Roman" w:hAnsi="Arial" w:cs="Arial"/>
          <w:color w:val="000000"/>
          <w:sz w:val="20"/>
          <w:szCs w:val="20"/>
          <w:lang w:val="en"/>
        </w:rPr>
      </w:pPr>
      <w:r w:rsidRPr="007358ED">
        <w:rPr>
          <w:rFonts w:ascii="Arial" w:eastAsia="Times New Roman" w:hAnsi="Arial" w:cs="Arial"/>
          <w:b/>
          <w:bCs/>
          <w:color w:val="000000"/>
          <w:sz w:val="20"/>
          <w:szCs w:val="20"/>
          <w:lang w:val="en"/>
        </w:rPr>
        <w:t>WIRE COMPACT CLASS: 4 &amp; 6 Cylinders only.</w:t>
      </w:r>
    </w:p>
    <w:p w14:paraId="172E410E" w14:textId="3B718D48" w:rsidR="007358ED" w:rsidRPr="007358ED" w:rsidRDefault="007358ED" w:rsidP="007358ED">
      <w:pPr>
        <w:pStyle w:val="ListParagraph"/>
        <w:numPr>
          <w:ilvl w:val="0"/>
          <w:numId w:val="1"/>
        </w:numPr>
        <w:spacing w:after="324" w:line="240" w:lineRule="auto"/>
        <w:rPr>
          <w:rFonts w:ascii="Arial" w:eastAsia="Times New Roman" w:hAnsi="Arial" w:cs="Arial"/>
          <w:color w:val="000000"/>
          <w:sz w:val="20"/>
          <w:szCs w:val="20"/>
          <w:lang w:val="en"/>
        </w:rPr>
      </w:pPr>
      <w:r w:rsidRPr="007358ED">
        <w:rPr>
          <w:rFonts w:ascii="Arial" w:eastAsia="Times New Roman" w:hAnsi="Arial" w:cs="Arial"/>
          <w:b/>
          <w:bCs/>
          <w:color w:val="000000"/>
          <w:sz w:val="20"/>
          <w:szCs w:val="20"/>
          <w:lang w:val="en"/>
        </w:rPr>
        <w:t>Any-</w:t>
      </w:r>
      <w:r w:rsidRPr="007358ED">
        <w:rPr>
          <w:rFonts w:ascii="Arial" w:eastAsia="Times New Roman" w:hAnsi="Arial" w:cs="Arial"/>
          <w:color w:val="000000"/>
          <w:sz w:val="20"/>
          <w:szCs w:val="20"/>
          <w:lang w:val="en"/>
        </w:rPr>
        <w:t xml:space="preserve"> </w:t>
      </w:r>
      <w:r w:rsidR="00E24273">
        <w:rPr>
          <w:rFonts w:ascii="Arial" w:eastAsia="Times New Roman" w:hAnsi="Arial" w:cs="Arial"/>
          <w:color w:val="000000"/>
          <w:sz w:val="20"/>
          <w:szCs w:val="20"/>
          <w:lang w:val="en"/>
        </w:rPr>
        <w:t>1980 or newer front wheel drive car.  Rear wheel Drivers must be 1</w:t>
      </w:r>
      <w:r w:rsidR="006F393B">
        <w:rPr>
          <w:rFonts w:ascii="Arial" w:eastAsia="Times New Roman" w:hAnsi="Arial" w:cs="Arial"/>
          <w:color w:val="000000"/>
          <w:sz w:val="20"/>
          <w:szCs w:val="20"/>
          <w:lang w:val="en"/>
        </w:rPr>
        <w:t>12</w:t>
      </w:r>
      <w:bookmarkStart w:id="0" w:name="_GoBack"/>
      <w:bookmarkEnd w:id="0"/>
      <w:r w:rsidR="00E24273">
        <w:rPr>
          <w:rFonts w:ascii="Arial" w:eastAsia="Times New Roman" w:hAnsi="Arial" w:cs="Arial"/>
          <w:color w:val="000000"/>
          <w:sz w:val="20"/>
          <w:szCs w:val="20"/>
          <w:lang w:val="en"/>
        </w:rPr>
        <w:t xml:space="preserve">” or less.  </w:t>
      </w:r>
    </w:p>
    <w:p w14:paraId="64828270" w14:textId="77777777" w:rsidR="007358ED" w:rsidRPr="007358ED" w:rsidRDefault="007358ED" w:rsidP="007358ED">
      <w:pPr>
        <w:spacing w:after="324" w:line="240" w:lineRule="auto"/>
        <w:ind w:left="360"/>
        <w:rPr>
          <w:rFonts w:ascii="Arial" w:eastAsia="Times New Roman" w:hAnsi="Arial" w:cs="Arial"/>
          <w:color w:val="000000"/>
          <w:sz w:val="20"/>
          <w:szCs w:val="20"/>
          <w:lang w:val="en"/>
        </w:rPr>
      </w:pPr>
      <w:r w:rsidRPr="007358ED">
        <w:rPr>
          <w:rFonts w:ascii="Calibri" w:eastAsia="Times New Roman" w:hAnsi="Calibri" w:cs="Segoe UI"/>
          <w:b/>
          <w:bCs/>
          <w:color w:val="000000"/>
          <w:sz w:val="20"/>
          <w:szCs w:val="20"/>
          <w:lang w:val="en"/>
        </w:rPr>
        <w:t>General Rules:</w:t>
      </w:r>
    </w:p>
    <w:tbl>
      <w:tblPr>
        <w:tblW w:w="5000" w:type="pct"/>
        <w:tblCellSpacing w:w="0" w:type="dxa"/>
        <w:tblCellMar>
          <w:left w:w="0" w:type="dxa"/>
          <w:right w:w="0" w:type="dxa"/>
        </w:tblCellMar>
        <w:tblLook w:val="04A0" w:firstRow="1" w:lastRow="0" w:firstColumn="1" w:lastColumn="0" w:noHBand="0" w:noVBand="1"/>
      </w:tblPr>
      <w:tblGrid>
        <w:gridCol w:w="9360"/>
      </w:tblGrid>
      <w:tr w:rsidR="007358ED" w:rsidRPr="007358ED" w14:paraId="447BB821" w14:textId="77777777" w:rsidTr="007358ED">
        <w:trPr>
          <w:tblCellSpacing w:w="0" w:type="dxa"/>
        </w:trPr>
        <w:tc>
          <w:tcPr>
            <w:tcW w:w="0" w:type="auto"/>
            <w:hideMark/>
          </w:tcPr>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7358ED" w:rsidRPr="007358ED" w14:paraId="47E1143E" w14:textId="77777777">
              <w:trPr>
                <w:tblCellSpacing w:w="0" w:type="dxa"/>
                <w:jc w:val="center"/>
              </w:trPr>
              <w:tc>
                <w:tcPr>
                  <w:tcW w:w="0" w:type="auto"/>
                  <w:tcMar>
                    <w:top w:w="45" w:type="dxa"/>
                    <w:left w:w="45" w:type="dxa"/>
                    <w:bottom w:w="45" w:type="dxa"/>
                    <w:right w:w="45" w:type="dxa"/>
                  </w:tcMar>
                  <w:vAlign w:val="center"/>
                  <w:hideMark/>
                </w:tcPr>
                <w:p w14:paraId="7DD2E00B" w14:textId="77777777" w:rsidR="007358ED" w:rsidRPr="007358ED" w:rsidRDefault="007358ED" w:rsidP="007358ED">
                  <w:pPr>
                    <w:spacing w:after="0" w:line="240" w:lineRule="auto"/>
                    <w:rPr>
                      <w:rFonts w:ascii="Segoe UI" w:eastAsia="Times New Roman" w:hAnsi="Segoe UI" w:cs="Segoe UI"/>
                      <w:color w:val="000000"/>
                      <w:sz w:val="20"/>
                      <w:szCs w:val="20"/>
                    </w:rPr>
                  </w:pPr>
                  <w:r w:rsidRPr="007358ED">
                    <w:rPr>
                      <w:rFonts w:ascii="Arial" w:eastAsia="Times New Roman" w:hAnsi="Arial" w:cs="Arial"/>
                      <w:color w:val="000000"/>
                      <w:sz w:val="20"/>
                      <w:szCs w:val="20"/>
                    </w:rPr>
                    <w:t>1. All cars must be stock, unless modification is stated in the rules.</w:t>
                  </w:r>
                </w:p>
                <w:p w14:paraId="1DEA12A4" w14:textId="77777777" w:rsidR="00764B37"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color w:val="000000"/>
                      <w:sz w:val="20"/>
                      <w:szCs w:val="20"/>
                    </w:rPr>
                    <w:t>2. All glass, plastic, chrome, interior &amp; deck in station wagons must be removed from car before arriving to the derby.</w:t>
                  </w:r>
                </w:p>
                <w:p w14:paraId="37D9CECF"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color w:val="000000"/>
                      <w:sz w:val="20"/>
                      <w:szCs w:val="20"/>
                    </w:rPr>
                    <w:t xml:space="preserve">3. </w:t>
                  </w:r>
                  <w:proofErr w:type="gramStart"/>
                  <w:r w:rsidRPr="007358ED">
                    <w:rPr>
                      <w:rFonts w:ascii="Arial" w:eastAsia="Times New Roman" w:hAnsi="Arial" w:cs="Arial"/>
                      <w:color w:val="000000"/>
                      <w:sz w:val="20"/>
                      <w:szCs w:val="20"/>
                    </w:rPr>
                    <w:t>Tires :</w:t>
                  </w:r>
                  <w:proofErr w:type="gramEnd"/>
                  <w:r w:rsidRPr="007358ED">
                    <w:rPr>
                      <w:rFonts w:ascii="Arial" w:eastAsia="Times New Roman" w:hAnsi="Arial" w:cs="Arial"/>
                      <w:color w:val="000000"/>
                      <w:sz w:val="20"/>
                      <w:szCs w:val="20"/>
                    </w:rPr>
                    <w:t xml:space="preserve"> Foam filled or Doubled tires OK.</w:t>
                  </w:r>
                </w:p>
                <w:p w14:paraId="39DF9BA3"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color w:val="000000"/>
                      <w:sz w:val="20"/>
                      <w:szCs w:val="20"/>
                    </w:rPr>
                    <w:t xml:space="preserve">4. You must use a radiator and it must be in stock location with </w:t>
                  </w:r>
                  <w:r w:rsidRPr="007358ED">
                    <w:rPr>
                      <w:rFonts w:ascii="Arial" w:eastAsia="Times New Roman" w:hAnsi="Arial" w:cs="Arial"/>
                      <w:b/>
                      <w:bCs/>
                      <w:color w:val="000000"/>
                      <w:sz w:val="20"/>
                      <w:szCs w:val="20"/>
                    </w:rPr>
                    <w:t>NO Guards</w:t>
                  </w:r>
                  <w:r w:rsidRPr="007358ED">
                    <w:rPr>
                      <w:rFonts w:ascii="Arial" w:eastAsia="Times New Roman" w:hAnsi="Arial" w:cs="Arial"/>
                      <w:color w:val="000000"/>
                      <w:sz w:val="20"/>
                      <w:szCs w:val="20"/>
                    </w:rPr>
                    <w:t xml:space="preserve">. </w:t>
                  </w:r>
                </w:p>
                <w:p w14:paraId="52629E25"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color w:val="000000"/>
                      <w:sz w:val="20"/>
                      <w:szCs w:val="20"/>
                    </w:rPr>
                    <w:t xml:space="preserve">5. Original gas tanks must be removed. You must use a boat tank or </w:t>
                  </w:r>
                  <w:proofErr w:type="spellStart"/>
                  <w:r w:rsidRPr="007358ED">
                    <w:rPr>
                      <w:rFonts w:ascii="Arial" w:eastAsia="Times New Roman" w:hAnsi="Arial" w:cs="Arial"/>
                      <w:color w:val="000000"/>
                      <w:sz w:val="20"/>
                      <w:szCs w:val="20"/>
                    </w:rPr>
                    <w:t>well made</w:t>
                  </w:r>
                  <w:proofErr w:type="spellEnd"/>
                  <w:r w:rsidRPr="007358ED">
                    <w:rPr>
                      <w:rFonts w:ascii="Arial" w:eastAsia="Times New Roman" w:hAnsi="Arial" w:cs="Arial"/>
                      <w:color w:val="000000"/>
                      <w:sz w:val="20"/>
                      <w:szCs w:val="20"/>
                    </w:rPr>
                    <w:t xml:space="preserve"> fuel cell and it must be properly secured. Fuel line must be secured and fastened properly.  Place fuel cell behind driver’s seat or in the center of the car where the back seat, use to be. You may have a 28" x28" Gas tank protector welded off backseat bar ONLY NO OTHER WELDING ALLOWED INSIDE OR OUT. </w:t>
                  </w:r>
                </w:p>
                <w:p w14:paraId="2C59DACB"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color w:val="000000"/>
                      <w:sz w:val="20"/>
                      <w:szCs w:val="20"/>
                    </w:rPr>
                    <w:t xml:space="preserve">6. </w:t>
                  </w:r>
                  <w:r w:rsidRPr="007358ED">
                    <w:rPr>
                      <w:rFonts w:ascii="Arial" w:eastAsia="Times New Roman" w:hAnsi="Arial" w:cs="Arial"/>
                      <w:b/>
                      <w:bCs/>
                      <w:color w:val="000000"/>
                      <w:sz w:val="20"/>
                      <w:szCs w:val="20"/>
                    </w:rPr>
                    <w:t>NO</w:t>
                  </w:r>
                  <w:r w:rsidRPr="007358ED">
                    <w:rPr>
                      <w:rFonts w:ascii="Arial" w:eastAsia="Times New Roman" w:hAnsi="Arial" w:cs="Arial"/>
                      <w:color w:val="000000"/>
                      <w:sz w:val="20"/>
                      <w:szCs w:val="20"/>
                    </w:rPr>
                    <w:t xml:space="preserve"> Transmission coolers will be allowed.</w:t>
                  </w:r>
                </w:p>
                <w:p w14:paraId="0E2B6010"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color w:val="000000"/>
                      <w:sz w:val="20"/>
                      <w:szCs w:val="20"/>
                    </w:rPr>
                    <w:t xml:space="preserve">7. Batteries must be moved to passenger floorboard close to transmission. It must be properly secured and covered.  </w:t>
                  </w:r>
                </w:p>
                <w:p w14:paraId="3110EFC6" w14:textId="77777777" w:rsidR="007358ED" w:rsidRPr="007358ED" w:rsidRDefault="007358ED" w:rsidP="007358ED">
                  <w:pPr>
                    <w:spacing w:after="0" w:line="240" w:lineRule="auto"/>
                    <w:rPr>
                      <w:rFonts w:ascii="Segoe UI" w:eastAsia="Times New Roman" w:hAnsi="Segoe UI" w:cs="Segoe UI"/>
                      <w:color w:val="000000"/>
                      <w:sz w:val="20"/>
                      <w:szCs w:val="20"/>
                    </w:rPr>
                  </w:pPr>
                  <w:r w:rsidRPr="007358ED">
                    <w:rPr>
                      <w:rFonts w:ascii="Segoe UI" w:eastAsia="Times New Roman" w:hAnsi="Segoe UI" w:cs="Segoe UI"/>
                      <w:b/>
                      <w:bCs/>
                      <w:color w:val="000000"/>
                      <w:sz w:val="20"/>
                      <w:szCs w:val="20"/>
                    </w:rPr>
                    <w:t>8. ALL CHAIN MUST BE 3/8" OR LESS WHEN USED ON ANY PART OF CAR</w:t>
                  </w:r>
                </w:p>
                <w:tbl>
                  <w:tblPr>
                    <w:tblW w:w="5000" w:type="pct"/>
                    <w:tblCellSpacing w:w="0" w:type="dxa"/>
                    <w:tblCellMar>
                      <w:left w:w="0" w:type="dxa"/>
                      <w:right w:w="0" w:type="dxa"/>
                    </w:tblCellMar>
                    <w:tblLook w:val="04A0" w:firstRow="1" w:lastRow="0" w:firstColumn="1" w:lastColumn="0" w:noHBand="0" w:noVBand="1"/>
                  </w:tblPr>
                  <w:tblGrid>
                    <w:gridCol w:w="8802"/>
                  </w:tblGrid>
                  <w:tr w:rsidR="007358ED" w:rsidRPr="007358ED" w14:paraId="4EA555E8" w14:textId="77777777">
                    <w:trPr>
                      <w:tblCellSpacing w:w="0" w:type="dxa"/>
                    </w:trPr>
                    <w:tc>
                      <w:tcPr>
                        <w:tcW w:w="0" w:type="auto"/>
                        <w:hideMark/>
                      </w:tcPr>
                      <w:tbl>
                        <w:tblPr>
                          <w:tblW w:w="4750" w:type="pct"/>
                          <w:jc w:val="center"/>
                          <w:tblCellSpacing w:w="0" w:type="dxa"/>
                          <w:tblCellMar>
                            <w:left w:w="0" w:type="dxa"/>
                            <w:right w:w="0" w:type="dxa"/>
                          </w:tblCellMar>
                          <w:tblLook w:val="04A0" w:firstRow="1" w:lastRow="0" w:firstColumn="1" w:lastColumn="0" w:noHBand="0" w:noVBand="1"/>
                        </w:tblPr>
                        <w:tblGrid>
                          <w:gridCol w:w="8362"/>
                        </w:tblGrid>
                        <w:tr w:rsidR="007358ED" w:rsidRPr="007358ED" w14:paraId="2C355BB1" w14:textId="77777777">
                          <w:trPr>
                            <w:tblCellSpacing w:w="0" w:type="dxa"/>
                            <w:jc w:val="center"/>
                          </w:trPr>
                          <w:tc>
                            <w:tcPr>
                              <w:tcW w:w="0" w:type="auto"/>
                              <w:tcMar>
                                <w:top w:w="45" w:type="dxa"/>
                                <w:left w:w="45" w:type="dxa"/>
                                <w:bottom w:w="45" w:type="dxa"/>
                                <w:right w:w="45" w:type="dxa"/>
                              </w:tcMar>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272"/>
                              </w:tblGrid>
                              <w:tr w:rsidR="007358ED" w:rsidRPr="007358ED" w14:paraId="5A5D21F5" w14:textId="77777777">
                                <w:trPr>
                                  <w:tblCellSpacing w:w="0" w:type="dxa"/>
                                </w:trPr>
                                <w:tc>
                                  <w:tcPr>
                                    <w:tcW w:w="0" w:type="auto"/>
                                    <w:vAlign w:val="center"/>
                                    <w:hideMark/>
                                  </w:tcPr>
                                  <w:p w14:paraId="71CB4DFA"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b/>
                                        <w:bCs/>
                                        <w:color w:val="000000"/>
                                        <w:sz w:val="20"/>
                                        <w:szCs w:val="20"/>
                                      </w:rPr>
                                      <w:t>Drivers Protection:</w:t>
                                    </w:r>
                                  </w:p>
                                  <w:p w14:paraId="1F7B61DD"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b/>
                                        <w:bCs/>
                                        <w:color w:val="000000"/>
                                        <w:sz w:val="20"/>
                                        <w:szCs w:val="20"/>
                                      </w:rPr>
                                      <w:t>1. You are allowed a 4 point cage with rollover bar welded to backseat bar only. Only ONE DOWN BAR per side. Must have back seat bar minimum to be able to run.</w:t>
                                    </w:r>
                                  </w:p>
                                  <w:p w14:paraId="5B662071"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b/>
                                        <w:bCs/>
                                        <w:color w:val="000000"/>
                                        <w:sz w:val="20"/>
                                        <w:szCs w:val="20"/>
                                      </w:rPr>
                                      <w:t>Bumpers:</w:t>
                                    </w:r>
                                  </w:p>
                                  <w:p w14:paraId="77F781FD" w14:textId="77777777" w:rsidR="007358ED" w:rsidRPr="007358ED" w:rsidRDefault="007358ED" w:rsidP="00764B37">
                                    <w:pPr>
                                      <w:spacing w:after="324" w:line="240" w:lineRule="auto"/>
                                      <w:rPr>
                                        <w:rFonts w:ascii="Segoe UI" w:eastAsia="Times New Roman" w:hAnsi="Segoe UI" w:cs="Segoe UI"/>
                                        <w:color w:val="000000"/>
                                        <w:sz w:val="20"/>
                                        <w:szCs w:val="20"/>
                                      </w:rPr>
                                    </w:pPr>
                                    <w:r w:rsidRPr="007358ED">
                                      <w:rPr>
                                        <w:rFonts w:ascii="Arial" w:eastAsia="Times New Roman" w:hAnsi="Arial" w:cs="Arial"/>
                                        <w:b/>
                                        <w:bCs/>
                                        <w:color w:val="000000"/>
                                        <w:sz w:val="20"/>
                                        <w:szCs w:val="20"/>
                                      </w:rPr>
                                      <w:t>1.</w:t>
                                    </w:r>
                                    <w:r w:rsidRPr="007358ED">
                                      <w:rPr>
                                        <w:rFonts w:ascii="Arial" w:eastAsia="Times New Roman" w:hAnsi="Arial" w:cs="Arial"/>
                                        <w:color w:val="000000"/>
                                        <w:sz w:val="20"/>
                                        <w:szCs w:val="20"/>
                                      </w:rPr>
                                      <w:t xml:space="preserve"> Bumpers are interchangeable. Any Automotive bumper and bumper bracket may be used on any car. Bumper brackets or s</w:t>
                                    </w:r>
                                    <w:r w:rsidR="0084259C">
                                      <w:rPr>
                                        <w:rFonts w:ascii="Arial" w:eastAsia="Times New Roman" w:hAnsi="Arial" w:cs="Arial"/>
                                        <w:color w:val="000000"/>
                                        <w:sz w:val="20"/>
                                        <w:szCs w:val="20"/>
                                      </w:rPr>
                                      <w:t>hocks can be welded solid only 12</w:t>
                                    </w:r>
                                    <w:r w:rsidRPr="007358ED">
                                      <w:rPr>
                                        <w:rFonts w:ascii="Arial" w:eastAsia="Times New Roman" w:hAnsi="Arial" w:cs="Arial"/>
                                        <w:color w:val="000000"/>
                                        <w:sz w:val="20"/>
                                        <w:szCs w:val="20"/>
                                      </w:rPr>
                                      <w:t xml:space="preserve">" from end of Frame. You can weld bumper brackets and shocks to the bumper.  When welding bumpers, shocks and brackets – </w:t>
                                    </w:r>
                                    <w:r w:rsidRPr="00764B37">
                                      <w:rPr>
                                        <w:rFonts w:ascii="Arial" w:eastAsia="Times New Roman" w:hAnsi="Arial" w:cs="Arial"/>
                                        <w:bCs/>
                                        <w:color w:val="000000"/>
                                        <w:sz w:val="20"/>
                                        <w:szCs w:val="20"/>
                                      </w:rPr>
                                      <w:t xml:space="preserve">Do not add any metal.  Weld them well; we don’t want any bumpers falling off! </w:t>
                                    </w:r>
                                    <w:r w:rsidR="00764B37" w:rsidRPr="00764B37">
                                      <w:rPr>
                                        <w:rFonts w:ascii="Arial" w:eastAsia="Times New Roman" w:hAnsi="Arial" w:cs="Arial"/>
                                        <w:bCs/>
                                        <w:color w:val="000000"/>
                                        <w:sz w:val="20"/>
                                        <w:szCs w:val="20"/>
                                      </w:rPr>
                                      <w:t xml:space="preserve"> Homemade </w:t>
                                    </w:r>
                                    <w:proofErr w:type="spellStart"/>
                                    <w:r w:rsidR="00764B37" w:rsidRPr="00764B37">
                                      <w:rPr>
                                        <w:rFonts w:ascii="Arial" w:eastAsia="Times New Roman" w:hAnsi="Arial" w:cs="Arial"/>
                                        <w:bCs/>
                                        <w:color w:val="000000"/>
                                        <w:sz w:val="20"/>
                                        <w:szCs w:val="20"/>
                                      </w:rPr>
                                      <w:t>bumpters</w:t>
                                    </w:r>
                                    <w:proofErr w:type="spellEnd"/>
                                    <w:r w:rsidR="00764B37" w:rsidRPr="00764B37">
                                      <w:rPr>
                                        <w:rFonts w:ascii="Arial" w:eastAsia="Times New Roman" w:hAnsi="Arial" w:cs="Arial"/>
                                        <w:bCs/>
                                        <w:color w:val="000000"/>
                                        <w:sz w:val="20"/>
                                        <w:szCs w:val="20"/>
                                      </w:rPr>
                                      <w:t xml:space="preserve"> are allowed but must follow the same specs as in the welded class</w:t>
                                    </w:r>
                                    <w:r w:rsidR="00764B37">
                                      <w:rPr>
                                        <w:rFonts w:ascii="Arial" w:eastAsia="Times New Roman" w:hAnsi="Arial" w:cs="Arial"/>
                                        <w:b/>
                                        <w:bCs/>
                                        <w:color w:val="000000"/>
                                        <w:sz w:val="20"/>
                                        <w:szCs w:val="20"/>
                                      </w:rPr>
                                      <w:t xml:space="preserve">.  </w:t>
                                    </w:r>
                                  </w:p>
                                  <w:p w14:paraId="6D42B92C"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b/>
                                        <w:bCs/>
                                        <w:color w:val="000000"/>
                                        <w:sz w:val="20"/>
                                        <w:szCs w:val="20"/>
                                      </w:rPr>
                                      <w:t>2.</w:t>
                                    </w:r>
                                    <w:r w:rsidRPr="007358ED">
                                      <w:rPr>
                                        <w:rFonts w:ascii="Arial" w:eastAsia="Times New Roman" w:hAnsi="Arial" w:cs="Arial"/>
                                        <w:color w:val="000000"/>
                                        <w:sz w:val="20"/>
                                        <w:szCs w:val="20"/>
                                      </w:rPr>
                                      <w:t xml:space="preserve"> Rear bumper may have 2- chains or 2-wires (4 loops) from trunk deck or tailgate to bumper (not frame). You can only have 1 of the 2 used, </w:t>
                                    </w:r>
                                    <w:r w:rsidRPr="007358ED">
                                      <w:rPr>
                                        <w:rFonts w:ascii="Arial" w:eastAsia="Times New Roman" w:hAnsi="Arial" w:cs="Arial"/>
                                        <w:b/>
                                        <w:bCs/>
                                        <w:color w:val="000000"/>
                                        <w:sz w:val="20"/>
                                        <w:szCs w:val="20"/>
                                      </w:rPr>
                                      <w:t>NOT</w:t>
                                    </w:r>
                                    <w:r w:rsidRPr="007358ED">
                                      <w:rPr>
                                        <w:rFonts w:ascii="Arial" w:eastAsia="Times New Roman" w:hAnsi="Arial" w:cs="Arial"/>
                                        <w:color w:val="000000"/>
                                        <w:sz w:val="20"/>
                                        <w:szCs w:val="20"/>
                                      </w:rPr>
                                      <w:t xml:space="preserve"> both! You are allowed wire or chain from radiator support</w:t>
                                    </w:r>
                                    <w:r w:rsidR="00764B37">
                                      <w:rPr>
                                        <w:rFonts w:ascii="Arial" w:eastAsia="Times New Roman" w:hAnsi="Arial" w:cs="Arial"/>
                                        <w:color w:val="000000"/>
                                        <w:sz w:val="20"/>
                                        <w:szCs w:val="20"/>
                                      </w:rPr>
                                      <w:t xml:space="preserve"> to front bumper in 2 locations</w:t>
                                    </w:r>
                                  </w:p>
                                  <w:p w14:paraId="33C6CD56" w14:textId="77777777" w:rsidR="007358ED" w:rsidRDefault="007358ED" w:rsidP="007358ED">
                                    <w:pPr>
                                      <w:spacing w:after="324" w:line="240" w:lineRule="auto"/>
                                      <w:rPr>
                                        <w:rFonts w:ascii="Segoe UI" w:eastAsia="Times New Roman" w:hAnsi="Segoe UI" w:cs="Segoe UI"/>
                                        <w:color w:val="000000"/>
                                        <w:sz w:val="20"/>
                                        <w:szCs w:val="20"/>
                                      </w:rPr>
                                    </w:pPr>
                                    <w:r w:rsidRPr="007358ED">
                                      <w:rPr>
                                        <w:rFonts w:ascii="Segoe UI" w:eastAsia="Times New Roman" w:hAnsi="Segoe UI" w:cs="Segoe UI"/>
                                        <w:color w:val="000000"/>
                                        <w:sz w:val="20"/>
                                        <w:szCs w:val="20"/>
                                      </w:rPr>
                                      <w:t> </w:t>
                                    </w:r>
                                  </w:p>
                                  <w:p w14:paraId="6CC03BEC" w14:textId="77777777" w:rsidR="00764B37" w:rsidRPr="007358ED" w:rsidRDefault="00764B37" w:rsidP="007358ED">
                                    <w:pPr>
                                      <w:spacing w:after="324" w:line="240" w:lineRule="auto"/>
                                      <w:rPr>
                                        <w:rFonts w:ascii="Segoe UI" w:eastAsia="Times New Roman" w:hAnsi="Segoe UI" w:cs="Segoe UI"/>
                                        <w:color w:val="000000"/>
                                        <w:sz w:val="20"/>
                                        <w:szCs w:val="20"/>
                                      </w:rPr>
                                    </w:pPr>
                                  </w:p>
                                  <w:p w14:paraId="25C7CB37"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b/>
                                        <w:bCs/>
                                        <w:color w:val="000000"/>
                                        <w:sz w:val="20"/>
                                        <w:szCs w:val="20"/>
                                      </w:rPr>
                                      <w:lastRenderedPageBreak/>
                                      <w:t>HOOD/TRUNKS:</w:t>
                                    </w:r>
                                  </w:p>
                                  <w:p w14:paraId="7CCBC7D5"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b/>
                                        <w:bCs/>
                                        <w:color w:val="000000"/>
                                        <w:sz w:val="20"/>
                                        <w:szCs w:val="20"/>
                                      </w:rPr>
                                      <w:t>1.</w:t>
                                    </w:r>
                                    <w:r w:rsidRPr="007358ED">
                                      <w:rPr>
                                        <w:rFonts w:ascii="Arial" w:eastAsia="Times New Roman" w:hAnsi="Arial" w:cs="Arial"/>
                                        <w:color w:val="000000"/>
                                        <w:sz w:val="20"/>
                                        <w:szCs w:val="20"/>
                                      </w:rPr>
                                      <w:t xml:space="preserve"> Hood &amp; Trunk must have at least a 12-inch square hole cut out in case of fire.  You will be allowed 6 hood bolts, or pieces of wire or </w:t>
                                    </w:r>
                                    <w:proofErr w:type="spellStart"/>
                                    <w:proofErr w:type="gramStart"/>
                                    <w:r w:rsidRPr="007358ED">
                                      <w:rPr>
                                        <w:rFonts w:ascii="Arial" w:eastAsia="Times New Roman" w:hAnsi="Arial" w:cs="Arial"/>
                                        <w:color w:val="000000"/>
                                        <w:sz w:val="20"/>
                                        <w:szCs w:val="20"/>
                                      </w:rPr>
                                      <w:t>chain;You</w:t>
                                    </w:r>
                                    <w:proofErr w:type="spellEnd"/>
                                    <w:proofErr w:type="gramEnd"/>
                                    <w:r w:rsidRPr="007358ED">
                                      <w:rPr>
                                        <w:rFonts w:ascii="Arial" w:eastAsia="Times New Roman" w:hAnsi="Arial" w:cs="Arial"/>
                                        <w:color w:val="000000"/>
                                        <w:sz w:val="20"/>
                                        <w:szCs w:val="20"/>
                                      </w:rPr>
                                      <w:t xml:space="preserve"> may have up to 1” all thread. Hood bolts must be sheet metal to sheet metal. Hood must be open for inspection. Plates for hood bolts cannot exceed 5x5x1/2 inch. </w:t>
                                    </w:r>
                                    <w:r w:rsidRPr="007358ED">
                                      <w:rPr>
                                        <w:rFonts w:ascii="Segoe UI" w:eastAsia="Times New Roman" w:hAnsi="Segoe UI" w:cs="Segoe UI"/>
                                        <w:color w:val="000000"/>
                                        <w:sz w:val="20"/>
                                        <w:szCs w:val="20"/>
                                      </w:rPr>
                                      <w:t> </w:t>
                                    </w:r>
                                  </w:p>
                                  <w:p w14:paraId="30BE21D4" w14:textId="7B447394"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b/>
                                        <w:bCs/>
                                        <w:color w:val="000000"/>
                                        <w:sz w:val="20"/>
                                        <w:szCs w:val="20"/>
                                      </w:rPr>
                                      <w:t>2. You may use</w:t>
                                    </w:r>
                                    <w:r w:rsidRPr="007358ED">
                                      <w:rPr>
                                        <w:rFonts w:ascii="Arial" w:eastAsia="Times New Roman" w:hAnsi="Arial" w:cs="Arial"/>
                                        <w:color w:val="000000"/>
                                        <w:sz w:val="20"/>
                                        <w:szCs w:val="20"/>
                                      </w:rPr>
                                      <w:t xml:space="preserve"> 4 </w:t>
                                    </w:r>
                                    <w:r w:rsidR="00117271">
                                      <w:rPr>
                                        <w:rFonts w:ascii="Arial" w:eastAsia="Times New Roman" w:hAnsi="Arial" w:cs="Arial"/>
                                        <w:color w:val="000000"/>
                                        <w:sz w:val="20"/>
                                        <w:szCs w:val="20"/>
                                      </w:rPr>
                                      <w:t>–</w:t>
                                    </w:r>
                                    <w:r w:rsidRPr="007358ED">
                                      <w:rPr>
                                        <w:rFonts w:ascii="Arial" w:eastAsia="Times New Roman" w:hAnsi="Arial" w:cs="Arial"/>
                                        <w:color w:val="000000"/>
                                        <w:sz w:val="20"/>
                                        <w:szCs w:val="20"/>
                                      </w:rPr>
                                      <w:t xml:space="preserve"> </w:t>
                                    </w:r>
                                    <w:r w:rsidR="00117271">
                                      <w:rPr>
                                        <w:rFonts w:ascii="Arial" w:eastAsia="Times New Roman" w:hAnsi="Arial" w:cs="Arial"/>
                                        <w:color w:val="000000"/>
                                        <w:sz w:val="20"/>
                                        <w:szCs w:val="20"/>
                                      </w:rPr>
                                      <w:t xml:space="preserve">up to </w:t>
                                    </w:r>
                                    <w:r w:rsidRPr="007358ED">
                                      <w:rPr>
                                        <w:rFonts w:ascii="Arial" w:eastAsia="Times New Roman" w:hAnsi="Arial" w:cs="Arial"/>
                                        <w:color w:val="000000"/>
                                        <w:sz w:val="20"/>
                                        <w:szCs w:val="20"/>
                                      </w:rPr>
                                      <w:t>1” All-thread</w:t>
                                    </w:r>
                                    <w:r w:rsidR="00652B33">
                                      <w:rPr>
                                        <w:rFonts w:ascii="Arial" w:eastAsia="Times New Roman" w:hAnsi="Arial" w:cs="Arial"/>
                                        <w:color w:val="000000"/>
                                        <w:sz w:val="20"/>
                                        <w:szCs w:val="20"/>
                                      </w:rPr>
                                      <w:t xml:space="preserve"> total on your car</w:t>
                                    </w:r>
                                    <w:r w:rsidR="00117271">
                                      <w:rPr>
                                        <w:rFonts w:ascii="Arial" w:eastAsia="Times New Roman" w:hAnsi="Arial" w:cs="Arial"/>
                                        <w:color w:val="000000"/>
                                        <w:sz w:val="20"/>
                                        <w:szCs w:val="20"/>
                                      </w:rPr>
                                      <w:t xml:space="preserve">.  Can not be welded to the frame/cradle.  Can be welded to sheet metal only.  </w:t>
                                    </w:r>
                                  </w:p>
                                  <w:p w14:paraId="092487C7"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b/>
                                        <w:bCs/>
                                        <w:color w:val="000000"/>
                                        <w:sz w:val="20"/>
                                        <w:szCs w:val="20"/>
                                      </w:rPr>
                                      <w:t>SUSPENSION:</w:t>
                                    </w:r>
                                  </w:p>
                                  <w:p w14:paraId="597994E3"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b/>
                                        <w:bCs/>
                                        <w:color w:val="000000"/>
                                        <w:sz w:val="20"/>
                                        <w:szCs w:val="20"/>
                                      </w:rPr>
                                      <w:t>1.</w:t>
                                    </w:r>
                                    <w:r w:rsidRPr="007358ED">
                                      <w:rPr>
                                        <w:rFonts w:ascii="Arial" w:eastAsia="Times New Roman" w:hAnsi="Arial" w:cs="Arial"/>
                                        <w:color w:val="000000"/>
                                        <w:sz w:val="20"/>
                                        <w:szCs w:val="20"/>
                                      </w:rPr>
                                      <w:t xml:space="preserve"> Suspension must be stock You can re-clamp springs, 6 clamps per side homemade or factory. Homemade clamps can’t exceed 2x4x1/4 inch. You can bolt or wire coil springs to rear-end and frame to prevent springs from falling out. </w:t>
                                    </w:r>
                                  </w:p>
                                  <w:p w14:paraId="2851C021"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Segoe UI" w:eastAsia="Times New Roman" w:hAnsi="Segoe UI" w:cs="Segoe UI"/>
                                        <w:b/>
                                        <w:bCs/>
                                        <w:color w:val="000000"/>
                                        <w:sz w:val="20"/>
                                        <w:szCs w:val="20"/>
                                      </w:rPr>
                                      <w:t>Motor &amp; Trans:</w:t>
                                    </w:r>
                                  </w:p>
                                  <w:p w14:paraId="63446889" w14:textId="012A6CEB" w:rsidR="007358ED" w:rsidRPr="00EB2482" w:rsidRDefault="007358ED" w:rsidP="00EB2482">
                                    <w:pPr>
                                      <w:pStyle w:val="ListParagraph"/>
                                      <w:numPr>
                                        <w:ilvl w:val="0"/>
                                        <w:numId w:val="2"/>
                                      </w:numPr>
                                      <w:spacing w:after="324" w:line="240" w:lineRule="auto"/>
                                      <w:rPr>
                                        <w:rFonts w:ascii="Arial" w:eastAsia="Times New Roman" w:hAnsi="Arial" w:cs="Arial"/>
                                        <w:b/>
                                        <w:bCs/>
                                        <w:color w:val="000000"/>
                                        <w:sz w:val="20"/>
                                        <w:szCs w:val="20"/>
                                      </w:rPr>
                                    </w:pPr>
                                    <w:r w:rsidRPr="00EB2482">
                                      <w:rPr>
                                        <w:rFonts w:ascii="Arial" w:eastAsia="Times New Roman" w:hAnsi="Arial" w:cs="Arial"/>
                                        <w:color w:val="000000"/>
                                        <w:sz w:val="20"/>
                                        <w:szCs w:val="20"/>
                                      </w:rPr>
                                      <w:t xml:space="preserve">Use motor and tranny of choice, motor must be in stock location. </w:t>
                                    </w:r>
                                    <w:r w:rsidRPr="00EB2482">
                                      <w:rPr>
                                        <w:rFonts w:ascii="Arial" w:eastAsia="Times New Roman" w:hAnsi="Arial" w:cs="Arial"/>
                                        <w:b/>
                                        <w:bCs/>
                                        <w:color w:val="000000"/>
                                        <w:sz w:val="20"/>
                                        <w:szCs w:val="20"/>
                                      </w:rPr>
                                      <w:t>ABSOLUTELY NO CRADLES OR PROTECTORS OF ANY KIND ALLOWED.</w:t>
                                    </w:r>
                                    <w:r w:rsidR="00764B37" w:rsidRPr="00EB2482">
                                      <w:rPr>
                                        <w:rFonts w:ascii="Arial" w:eastAsia="Times New Roman" w:hAnsi="Arial" w:cs="Arial"/>
                                        <w:b/>
                                        <w:bCs/>
                                        <w:color w:val="000000"/>
                                        <w:sz w:val="20"/>
                                        <w:szCs w:val="20"/>
                                      </w:rPr>
                                      <w:t xml:space="preserve"> Carb protectors are ok but can only be bolted on to the motor and </w:t>
                                    </w:r>
                                    <w:proofErr w:type="spellStart"/>
                                    <w:r w:rsidR="00764B37" w:rsidRPr="00EB2482">
                                      <w:rPr>
                                        <w:rFonts w:ascii="Arial" w:eastAsia="Times New Roman" w:hAnsi="Arial" w:cs="Arial"/>
                                        <w:b/>
                                        <w:bCs/>
                                        <w:color w:val="000000"/>
                                        <w:sz w:val="20"/>
                                        <w:szCs w:val="20"/>
                                      </w:rPr>
                                      <w:t>can not</w:t>
                                    </w:r>
                                    <w:proofErr w:type="spellEnd"/>
                                    <w:r w:rsidR="00764B37" w:rsidRPr="00EB2482">
                                      <w:rPr>
                                        <w:rFonts w:ascii="Arial" w:eastAsia="Times New Roman" w:hAnsi="Arial" w:cs="Arial"/>
                                        <w:b/>
                                        <w:bCs/>
                                        <w:color w:val="000000"/>
                                        <w:sz w:val="20"/>
                                        <w:szCs w:val="20"/>
                                      </w:rPr>
                                      <w:t xml:space="preserve"> reinforce anything.  </w:t>
                                    </w:r>
                                  </w:p>
                                  <w:p w14:paraId="1122DAA4" w14:textId="18EAB827" w:rsidR="00EB2482" w:rsidRPr="00EB2482" w:rsidRDefault="00EB2482" w:rsidP="00EB2482">
                                    <w:pPr>
                                      <w:pStyle w:val="ListParagraph"/>
                                      <w:numPr>
                                        <w:ilvl w:val="0"/>
                                        <w:numId w:val="2"/>
                                      </w:numPr>
                                      <w:spacing w:after="324" w:line="240" w:lineRule="auto"/>
                                      <w:rPr>
                                        <w:rFonts w:ascii="Segoe UI" w:eastAsia="Times New Roman" w:hAnsi="Segoe UI" w:cs="Segoe UI"/>
                                        <w:color w:val="000000"/>
                                        <w:sz w:val="20"/>
                                        <w:szCs w:val="20"/>
                                      </w:rPr>
                                    </w:pPr>
                                    <w:r>
                                      <w:rPr>
                                        <w:rFonts w:ascii="Arial" w:eastAsia="Times New Roman" w:hAnsi="Arial" w:cs="Arial"/>
                                        <w:color w:val="000000"/>
                                        <w:sz w:val="20"/>
                                        <w:szCs w:val="20"/>
                                      </w:rPr>
                                      <w:t>You will be allowed to wire between your frame and cradle but you can not use cable.</w:t>
                                    </w:r>
                                    <w:r>
                                      <w:rPr>
                                        <w:rFonts w:ascii="Segoe UI" w:eastAsia="Times New Roman" w:hAnsi="Segoe UI" w:cs="Segoe UI"/>
                                        <w:color w:val="000000"/>
                                        <w:sz w:val="20"/>
                                        <w:szCs w:val="20"/>
                                      </w:rPr>
                                      <w:t xml:space="preserve">  </w:t>
                                    </w:r>
                                  </w:p>
                                  <w:p w14:paraId="526B3299"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color w:val="000000"/>
                                        <w:sz w:val="20"/>
                                        <w:szCs w:val="20"/>
                                      </w:rPr>
                                      <w:t> </w:t>
                                    </w:r>
                                    <w:r w:rsidRPr="007358ED">
                                      <w:rPr>
                                        <w:rFonts w:ascii="Arial" w:eastAsia="Times New Roman" w:hAnsi="Arial" w:cs="Arial"/>
                                        <w:b/>
                                        <w:bCs/>
                                        <w:color w:val="000000"/>
                                        <w:sz w:val="20"/>
                                        <w:szCs w:val="20"/>
                                      </w:rPr>
                                      <w:t xml:space="preserve">DOOR SEAMS: </w:t>
                                    </w:r>
                                  </w:p>
                                  <w:p w14:paraId="758107D2"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b/>
                                        <w:bCs/>
                                        <w:color w:val="000000"/>
                                        <w:sz w:val="20"/>
                                        <w:szCs w:val="20"/>
                                      </w:rPr>
                                      <w:t>1. You are allowed un-limited wire on door to secure them</w:t>
                                    </w:r>
                                  </w:p>
                                  <w:p w14:paraId="7216073C"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Segoe UI" w:eastAsia="Times New Roman" w:hAnsi="Segoe UI" w:cs="Segoe UI"/>
                                        <w:b/>
                                        <w:bCs/>
                                        <w:color w:val="000000"/>
                                        <w:sz w:val="20"/>
                                        <w:szCs w:val="20"/>
                                      </w:rPr>
                                      <w:t xml:space="preserve">2.You can weld </w:t>
                                    </w:r>
                                    <w:proofErr w:type="spellStart"/>
                                    <w:r w:rsidRPr="007358ED">
                                      <w:rPr>
                                        <w:rFonts w:ascii="Segoe UI" w:eastAsia="Times New Roman" w:hAnsi="Segoe UI" w:cs="Segoe UI"/>
                                        <w:b/>
                                        <w:bCs/>
                                        <w:color w:val="000000"/>
                                        <w:sz w:val="20"/>
                                        <w:szCs w:val="20"/>
                                      </w:rPr>
                                      <w:t>drivers</w:t>
                                    </w:r>
                                    <w:proofErr w:type="spellEnd"/>
                                    <w:r w:rsidRPr="007358ED">
                                      <w:rPr>
                                        <w:rFonts w:ascii="Segoe UI" w:eastAsia="Times New Roman" w:hAnsi="Segoe UI" w:cs="Segoe UI"/>
                                        <w:b/>
                                        <w:bCs/>
                                        <w:color w:val="000000"/>
                                        <w:sz w:val="20"/>
                                        <w:szCs w:val="20"/>
                                      </w:rPr>
                                      <w:t xml:space="preserve"> door seams ONLY</w:t>
                                    </w:r>
                                  </w:p>
                                  <w:p w14:paraId="5220840E"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Segoe UI" w:eastAsia="Times New Roman" w:hAnsi="Segoe UI" w:cs="Segoe UI"/>
                                        <w:color w:val="000000"/>
                                        <w:sz w:val="20"/>
                                        <w:szCs w:val="20"/>
                                      </w:rPr>
                                      <w:t> </w:t>
                                    </w:r>
                                  </w:p>
                                  <w:p w14:paraId="4476DF48"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b/>
                                        <w:bCs/>
                                        <w:color w:val="000000"/>
                                        <w:sz w:val="20"/>
                                        <w:szCs w:val="20"/>
                                      </w:rPr>
                                      <w:t>RUST REPAIR &amp; FRAME REPAIR:</w:t>
                                    </w:r>
                                  </w:p>
                                  <w:p w14:paraId="1F60B0F7"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b/>
                                        <w:bCs/>
                                        <w:color w:val="000000"/>
                                        <w:sz w:val="20"/>
                                        <w:szCs w:val="20"/>
                                      </w:rPr>
                                      <w:t>1.</w:t>
                                    </w:r>
                                    <w:r w:rsidRPr="007358ED">
                                      <w:rPr>
                                        <w:rFonts w:ascii="Arial" w:eastAsia="Times New Roman" w:hAnsi="Arial" w:cs="Arial"/>
                                        <w:color w:val="000000"/>
                                        <w:sz w:val="20"/>
                                        <w:szCs w:val="20"/>
                                      </w:rPr>
                                      <w:t>You may repair rusted out sheet metal with sheet metal only, such as floors ONLY. Leave the rust in place and repair over it.</w:t>
                                    </w:r>
                                  </w:p>
                                  <w:p w14:paraId="5B71A51B"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b/>
                                        <w:bCs/>
                                        <w:color w:val="000000"/>
                                        <w:sz w:val="20"/>
                                        <w:szCs w:val="20"/>
                                      </w:rPr>
                                      <w:t>2. NO FRAME REPAIRS</w:t>
                                    </w:r>
                                  </w:p>
                                  <w:p w14:paraId="31D7F18C"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b/>
                                        <w:bCs/>
                                        <w:color w:val="000000"/>
                                        <w:sz w:val="20"/>
                                        <w:szCs w:val="20"/>
                                      </w:rPr>
                                      <w:t>3. No frame shaping allowed. </w:t>
                                    </w:r>
                                  </w:p>
                                  <w:p w14:paraId="445A618C" w14:textId="77777777" w:rsidR="007358ED" w:rsidRPr="007358ED" w:rsidRDefault="007358ED" w:rsidP="007358ED">
                                    <w:pPr>
                                      <w:spacing w:after="324" w:line="240" w:lineRule="auto"/>
                                      <w:rPr>
                                        <w:rFonts w:ascii="Segoe UI" w:eastAsia="Times New Roman" w:hAnsi="Segoe UI" w:cs="Segoe UI"/>
                                        <w:color w:val="000000"/>
                                        <w:sz w:val="20"/>
                                        <w:szCs w:val="20"/>
                                      </w:rPr>
                                    </w:pPr>
                                    <w:r w:rsidRPr="007358ED">
                                      <w:rPr>
                                        <w:rFonts w:ascii="Arial" w:eastAsia="Times New Roman" w:hAnsi="Arial" w:cs="Arial"/>
                                        <w:b/>
                                        <w:bCs/>
                                        <w:color w:val="000000"/>
                                        <w:sz w:val="20"/>
                                        <w:szCs w:val="20"/>
                                      </w:rPr>
                                      <w:t>4. Y</w:t>
                                    </w:r>
                                    <w:r w:rsidR="00764B37">
                                      <w:rPr>
                                        <w:rFonts w:ascii="Arial" w:eastAsia="Times New Roman" w:hAnsi="Arial" w:cs="Arial"/>
                                        <w:b/>
                                        <w:bCs/>
                                        <w:color w:val="000000"/>
                                        <w:sz w:val="20"/>
                                        <w:szCs w:val="20"/>
                                      </w:rPr>
                                      <w:t xml:space="preserve">ou </w:t>
                                    </w:r>
                                    <w:proofErr w:type="spellStart"/>
                                    <w:r w:rsidR="00764B37">
                                      <w:rPr>
                                        <w:rFonts w:ascii="Arial" w:eastAsia="Times New Roman" w:hAnsi="Arial" w:cs="Arial"/>
                                        <w:b/>
                                        <w:bCs/>
                                        <w:color w:val="000000"/>
                                        <w:sz w:val="20"/>
                                        <w:szCs w:val="20"/>
                                      </w:rPr>
                                      <w:t>can not</w:t>
                                    </w:r>
                                    <w:proofErr w:type="spellEnd"/>
                                    <w:r w:rsidR="00764B37">
                                      <w:rPr>
                                        <w:rFonts w:ascii="Arial" w:eastAsia="Times New Roman" w:hAnsi="Arial" w:cs="Arial"/>
                                        <w:b/>
                                        <w:bCs/>
                                        <w:color w:val="000000"/>
                                        <w:sz w:val="20"/>
                                        <w:szCs w:val="20"/>
                                      </w:rPr>
                                      <w:t xml:space="preserve"> shorten front frames, but you are allowed to cut off the crush box.  </w:t>
                                    </w:r>
                                  </w:p>
                                </w:tc>
                              </w:tr>
                            </w:tbl>
                            <w:p w14:paraId="41EC95A3" w14:textId="77777777" w:rsidR="007358ED" w:rsidRPr="007358ED" w:rsidRDefault="007358ED" w:rsidP="007358ED">
                              <w:pPr>
                                <w:spacing w:after="0" w:line="240" w:lineRule="auto"/>
                                <w:rPr>
                                  <w:rFonts w:ascii="Segoe UI" w:eastAsia="Times New Roman" w:hAnsi="Segoe UI" w:cs="Segoe UI"/>
                                  <w:color w:val="000000"/>
                                  <w:sz w:val="20"/>
                                  <w:szCs w:val="20"/>
                                </w:rPr>
                              </w:pPr>
                            </w:p>
                          </w:tc>
                        </w:tr>
                      </w:tbl>
                      <w:p w14:paraId="160B6819" w14:textId="77777777" w:rsidR="007358ED" w:rsidRPr="007358ED" w:rsidRDefault="007358ED" w:rsidP="007358ED">
                        <w:pPr>
                          <w:spacing w:after="0" w:line="240" w:lineRule="auto"/>
                          <w:jc w:val="center"/>
                          <w:rPr>
                            <w:rFonts w:ascii="Segoe UI" w:eastAsia="Times New Roman" w:hAnsi="Segoe UI" w:cs="Segoe UI"/>
                            <w:color w:val="000000"/>
                            <w:sz w:val="20"/>
                            <w:szCs w:val="20"/>
                          </w:rPr>
                        </w:pPr>
                      </w:p>
                    </w:tc>
                  </w:tr>
                </w:tbl>
                <w:p w14:paraId="37DD826B" w14:textId="77777777" w:rsidR="007358ED" w:rsidRPr="007358ED" w:rsidRDefault="007358ED" w:rsidP="007358ED">
                  <w:pPr>
                    <w:spacing w:after="0" w:line="240" w:lineRule="auto"/>
                    <w:rPr>
                      <w:rFonts w:ascii="Segoe UI" w:eastAsia="Times New Roman" w:hAnsi="Segoe UI" w:cs="Segoe UI"/>
                      <w:color w:val="000000"/>
                      <w:sz w:val="20"/>
                      <w:szCs w:val="20"/>
                    </w:rPr>
                  </w:pPr>
                </w:p>
              </w:tc>
            </w:tr>
          </w:tbl>
          <w:p w14:paraId="20D27268" w14:textId="77777777" w:rsidR="007358ED" w:rsidRPr="007358ED" w:rsidRDefault="007358ED" w:rsidP="007358ED">
            <w:pPr>
              <w:spacing w:after="0" w:line="240" w:lineRule="auto"/>
              <w:jc w:val="center"/>
              <w:rPr>
                <w:rFonts w:ascii="Segoe UI" w:eastAsia="Times New Roman" w:hAnsi="Segoe UI" w:cs="Segoe UI"/>
                <w:color w:val="000000"/>
                <w:sz w:val="20"/>
                <w:szCs w:val="20"/>
              </w:rPr>
            </w:pPr>
          </w:p>
        </w:tc>
      </w:tr>
    </w:tbl>
    <w:p w14:paraId="5953943E" w14:textId="77777777" w:rsidR="00CC2BFB" w:rsidRPr="007358ED" w:rsidRDefault="00CC2BFB">
      <w:pPr>
        <w:rPr>
          <w:sz w:val="20"/>
          <w:szCs w:val="20"/>
        </w:rPr>
      </w:pPr>
    </w:p>
    <w:sectPr w:rsidR="00CC2BFB" w:rsidRPr="0073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43321"/>
    <w:multiLevelType w:val="hybridMultilevel"/>
    <w:tmpl w:val="807EE8F6"/>
    <w:lvl w:ilvl="0" w:tplc="90DEF7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06A6F"/>
    <w:multiLevelType w:val="hybridMultilevel"/>
    <w:tmpl w:val="1EEED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ED"/>
    <w:rsid w:val="00117271"/>
    <w:rsid w:val="00652B33"/>
    <w:rsid w:val="006F393B"/>
    <w:rsid w:val="007358ED"/>
    <w:rsid w:val="00764B37"/>
    <w:rsid w:val="0084259C"/>
    <w:rsid w:val="00CC2BFB"/>
    <w:rsid w:val="00E24273"/>
    <w:rsid w:val="00E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A911"/>
  <w15:docId w15:val="{ABC71DEA-6DAA-4669-A7CC-26A4A69A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30773">
      <w:bodyDiv w:val="1"/>
      <w:marLeft w:val="0"/>
      <w:marRight w:val="0"/>
      <w:marTop w:val="0"/>
      <w:marBottom w:val="0"/>
      <w:divBdr>
        <w:top w:val="none" w:sz="0" w:space="0" w:color="auto"/>
        <w:left w:val="none" w:sz="0" w:space="0" w:color="auto"/>
        <w:bottom w:val="none" w:sz="0" w:space="0" w:color="auto"/>
        <w:right w:val="none" w:sz="0" w:space="0" w:color="auto"/>
      </w:divBdr>
      <w:divsChild>
        <w:div w:id="593631294">
          <w:marLeft w:val="0"/>
          <w:marRight w:val="0"/>
          <w:marTop w:val="0"/>
          <w:marBottom w:val="0"/>
          <w:divBdr>
            <w:top w:val="none" w:sz="0" w:space="0" w:color="auto"/>
            <w:left w:val="none" w:sz="0" w:space="0" w:color="auto"/>
            <w:bottom w:val="none" w:sz="0" w:space="0" w:color="auto"/>
            <w:right w:val="none" w:sz="0" w:space="0" w:color="auto"/>
          </w:divBdr>
          <w:divsChild>
            <w:div w:id="187377037">
              <w:marLeft w:val="0"/>
              <w:marRight w:val="0"/>
              <w:marTop w:val="0"/>
              <w:marBottom w:val="0"/>
              <w:divBdr>
                <w:top w:val="none" w:sz="0" w:space="0" w:color="auto"/>
                <w:left w:val="none" w:sz="0" w:space="0" w:color="auto"/>
                <w:bottom w:val="none" w:sz="0" w:space="0" w:color="auto"/>
                <w:right w:val="none" w:sz="0" w:space="0" w:color="auto"/>
              </w:divBdr>
              <w:divsChild>
                <w:div w:id="833497631">
                  <w:marLeft w:val="0"/>
                  <w:marRight w:val="0"/>
                  <w:marTop w:val="100"/>
                  <w:marBottom w:val="100"/>
                  <w:divBdr>
                    <w:top w:val="none" w:sz="0" w:space="0" w:color="auto"/>
                    <w:left w:val="none" w:sz="0" w:space="0" w:color="auto"/>
                    <w:bottom w:val="none" w:sz="0" w:space="0" w:color="auto"/>
                    <w:right w:val="none" w:sz="0" w:space="0" w:color="auto"/>
                  </w:divBdr>
                  <w:divsChild>
                    <w:div w:id="922907677">
                      <w:marLeft w:val="0"/>
                      <w:marRight w:val="0"/>
                      <w:marTop w:val="0"/>
                      <w:marBottom w:val="0"/>
                      <w:divBdr>
                        <w:top w:val="none" w:sz="0" w:space="0" w:color="auto"/>
                        <w:left w:val="none" w:sz="0" w:space="0" w:color="auto"/>
                        <w:bottom w:val="none" w:sz="0" w:space="0" w:color="auto"/>
                        <w:right w:val="none" w:sz="0" w:space="0" w:color="auto"/>
                      </w:divBdr>
                      <w:divsChild>
                        <w:div w:id="414985357">
                          <w:marLeft w:val="0"/>
                          <w:marRight w:val="0"/>
                          <w:marTop w:val="0"/>
                          <w:marBottom w:val="0"/>
                          <w:divBdr>
                            <w:top w:val="none" w:sz="0" w:space="0" w:color="auto"/>
                            <w:left w:val="none" w:sz="0" w:space="0" w:color="auto"/>
                            <w:bottom w:val="none" w:sz="0" w:space="0" w:color="auto"/>
                            <w:right w:val="none" w:sz="0" w:space="0" w:color="auto"/>
                          </w:divBdr>
                          <w:divsChild>
                            <w:div w:id="1454009926">
                              <w:marLeft w:val="0"/>
                              <w:marRight w:val="0"/>
                              <w:marTop w:val="0"/>
                              <w:marBottom w:val="0"/>
                              <w:divBdr>
                                <w:top w:val="none" w:sz="0" w:space="0" w:color="auto"/>
                                <w:left w:val="none" w:sz="0" w:space="0" w:color="auto"/>
                                <w:bottom w:val="none" w:sz="0" w:space="0" w:color="auto"/>
                                <w:right w:val="none" w:sz="0" w:space="0" w:color="auto"/>
                              </w:divBdr>
                              <w:divsChild>
                                <w:div w:id="1637367895">
                                  <w:marLeft w:val="0"/>
                                  <w:marRight w:val="0"/>
                                  <w:marTop w:val="0"/>
                                  <w:marBottom w:val="0"/>
                                  <w:divBdr>
                                    <w:top w:val="none" w:sz="0" w:space="0" w:color="auto"/>
                                    <w:left w:val="none" w:sz="0" w:space="0" w:color="auto"/>
                                    <w:bottom w:val="none" w:sz="0" w:space="0" w:color="auto"/>
                                    <w:right w:val="none" w:sz="0" w:space="0" w:color="auto"/>
                                  </w:divBdr>
                                  <w:divsChild>
                                    <w:div w:id="1614435923">
                                      <w:marLeft w:val="0"/>
                                      <w:marRight w:val="0"/>
                                      <w:marTop w:val="0"/>
                                      <w:marBottom w:val="0"/>
                                      <w:divBdr>
                                        <w:top w:val="none" w:sz="0" w:space="0" w:color="auto"/>
                                        <w:left w:val="none" w:sz="0" w:space="0" w:color="auto"/>
                                        <w:bottom w:val="none" w:sz="0" w:space="0" w:color="auto"/>
                                        <w:right w:val="none" w:sz="0" w:space="0" w:color="auto"/>
                                      </w:divBdr>
                                      <w:divsChild>
                                        <w:div w:id="141196326">
                                          <w:marLeft w:val="0"/>
                                          <w:marRight w:val="0"/>
                                          <w:marTop w:val="0"/>
                                          <w:marBottom w:val="0"/>
                                          <w:divBdr>
                                            <w:top w:val="none" w:sz="0" w:space="0" w:color="auto"/>
                                            <w:left w:val="none" w:sz="0" w:space="0" w:color="auto"/>
                                            <w:bottom w:val="none" w:sz="0" w:space="0" w:color="auto"/>
                                            <w:right w:val="none" w:sz="0" w:space="0" w:color="auto"/>
                                          </w:divBdr>
                                          <w:divsChild>
                                            <w:div w:id="351150172">
                                              <w:marLeft w:val="0"/>
                                              <w:marRight w:val="0"/>
                                              <w:marTop w:val="0"/>
                                              <w:marBottom w:val="0"/>
                                              <w:divBdr>
                                                <w:top w:val="none" w:sz="0" w:space="0" w:color="auto"/>
                                                <w:left w:val="none" w:sz="0" w:space="0" w:color="auto"/>
                                                <w:bottom w:val="none" w:sz="0" w:space="0" w:color="auto"/>
                                                <w:right w:val="none" w:sz="0" w:space="0" w:color="auto"/>
                                              </w:divBdr>
                                              <w:divsChild>
                                                <w:div w:id="1385717287">
                                                  <w:marLeft w:val="0"/>
                                                  <w:marRight w:val="300"/>
                                                  <w:marTop w:val="0"/>
                                                  <w:marBottom w:val="0"/>
                                                  <w:divBdr>
                                                    <w:top w:val="none" w:sz="0" w:space="0" w:color="auto"/>
                                                    <w:left w:val="none" w:sz="0" w:space="0" w:color="auto"/>
                                                    <w:bottom w:val="none" w:sz="0" w:space="0" w:color="auto"/>
                                                    <w:right w:val="none" w:sz="0" w:space="0" w:color="auto"/>
                                                  </w:divBdr>
                                                  <w:divsChild>
                                                    <w:div w:id="342048558">
                                                      <w:marLeft w:val="0"/>
                                                      <w:marRight w:val="0"/>
                                                      <w:marTop w:val="0"/>
                                                      <w:marBottom w:val="0"/>
                                                      <w:divBdr>
                                                        <w:top w:val="none" w:sz="0" w:space="0" w:color="auto"/>
                                                        <w:left w:val="none" w:sz="0" w:space="0" w:color="auto"/>
                                                        <w:bottom w:val="none" w:sz="0" w:space="0" w:color="auto"/>
                                                        <w:right w:val="none" w:sz="0" w:space="0" w:color="auto"/>
                                                      </w:divBdr>
                                                      <w:divsChild>
                                                        <w:div w:id="994802804">
                                                          <w:marLeft w:val="0"/>
                                                          <w:marRight w:val="0"/>
                                                          <w:marTop w:val="0"/>
                                                          <w:marBottom w:val="300"/>
                                                          <w:divBdr>
                                                            <w:top w:val="single" w:sz="6" w:space="0" w:color="CCCCCC"/>
                                                            <w:left w:val="none" w:sz="0" w:space="0" w:color="auto"/>
                                                            <w:bottom w:val="none" w:sz="0" w:space="0" w:color="auto"/>
                                                            <w:right w:val="none" w:sz="0" w:space="0" w:color="auto"/>
                                                          </w:divBdr>
                                                          <w:divsChild>
                                                            <w:div w:id="1410738264">
                                                              <w:marLeft w:val="0"/>
                                                              <w:marRight w:val="0"/>
                                                              <w:marTop w:val="0"/>
                                                              <w:marBottom w:val="0"/>
                                                              <w:divBdr>
                                                                <w:top w:val="none" w:sz="0" w:space="0" w:color="auto"/>
                                                                <w:left w:val="none" w:sz="0" w:space="0" w:color="auto"/>
                                                                <w:bottom w:val="none" w:sz="0" w:space="0" w:color="auto"/>
                                                                <w:right w:val="none" w:sz="0" w:space="0" w:color="auto"/>
                                                              </w:divBdr>
                                                              <w:divsChild>
                                                                <w:div w:id="696856064">
                                                                  <w:marLeft w:val="0"/>
                                                                  <w:marRight w:val="0"/>
                                                                  <w:marTop w:val="0"/>
                                                                  <w:marBottom w:val="0"/>
                                                                  <w:divBdr>
                                                                    <w:top w:val="none" w:sz="0" w:space="0" w:color="auto"/>
                                                                    <w:left w:val="none" w:sz="0" w:space="0" w:color="auto"/>
                                                                    <w:bottom w:val="none" w:sz="0" w:space="0" w:color="auto"/>
                                                                    <w:right w:val="none" w:sz="0" w:space="0" w:color="auto"/>
                                                                  </w:divBdr>
                                                                  <w:divsChild>
                                                                    <w:div w:id="768887080">
                                                                      <w:marLeft w:val="0"/>
                                                                      <w:marRight w:val="0"/>
                                                                      <w:marTop w:val="0"/>
                                                                      <w:marBottom w:val="0"/>
                                                                      <w:divBdr>
                                                                        <w:top w:val="none" w:sz="0" w:space="0" w:color="auto"/>
                                                                        <w:left w:val="none" w:sz="0" w:space="0" w:color="auto"/>
                                                                        <w:bottom w:val="none" w:sz="0" w:space="0" w:color="auto"/>
                                                                        <w:right w:val="none" w:sz="0" w:space="0" w:color="auto"/>
                                                                      </w:divBdr>
                                                                      <w:divsChild>
                                                                        <w:div w:id="3018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913A5-D6E6-4212-8C7D-332D6D1B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Steve Terlouw</cp:lastModifiedBy>
  <cp:revision>2</cp:revision>
  <cp:lastPrinted>2018-10-18T03:01:00Z</cp:lastPrinted>
  <dcterms:created xsi:type="dcterms:W3CDTF">2018-12-09T17:38:00Z</dcterms:created>
  <dcterms:modified xsi:type="dcterms:W3CDTF">2018-12-09T17:38:00Z</dcterms:modified>
</cp:coreProperties>
</file>